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E3">
        <w:rPr>
          <w:rFonts w:ascii="Times New Roman" w:hAnsi="Times New Roman" w:cs="Times New Roman"/>
          <w:b/>
          <w:sz w:val="28"/>
          <w:szCs w:val="28"/>
        </w:rPr>
        <w:t xml:space="preserve">Обучение по оказанию первой помощи пострадавшим </w:t>
      </w:r>
      <w:r w:rsidRPr="00C54FE3">
        <w:rPr>
          <w:rFonts w:ascii="Times New Roman" w:hAnsi="Times New Roman" w:cs="Times New Roman"/>
          <w:sz w:val="28"/>
          <w:szCs w:val="28"/>
        </w:rPr>
        <w:t>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</w:t>
      </w:r>
      <w:bookmarkStart w:id="0" w:name="_GoBack"/>
      <w:bookmarkEnd w:id="0"/>
      <w:r w:rsidRPr="00C54FE3">
        <w:rPr>
          <w:rFonts w:ascii="Times New Roman" w:hAnsi="Times New Roman" w:cs="Times New Roman"/>
          <w:sz w:val="28"/>
          <w:szCs w:val="28"/>
        </w:rPr>
        <w:t>тояниях и заболеваниях, угрожающих их жизни и здоровью.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Обучение по оказанию первой помощи пострадавшим проводится в отношении следующих категорий работников: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а)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б)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работники рабочих профессий;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в)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лица, обязанные оказывать первую помощь пострадавшим в соответствии с требованиями нормативных правовых актов;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г)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работники, к трудовым функциям которых отнесено управление автотранспортным средством;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д)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е)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 w:rsidR="008D66B4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 xml:space="preserve">Вновь принимаемые на работу работники, а также работники, переводимые на другую работу, проходят обучение по оказанию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Обучение по оказанию первой помощи пострадавшим проводится не реже одного раза в 3 года.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b/>
          <w:sz w:val="28"/>
          <w:szCs w:val="28"/>
        </w:rPr>
        <w:t>Обучению по использованию (применению) средств индивидуальной защиты</w:t>
      </w:r>
      <w:r w:rsidRPr="00C54FE3">
        <w:rPr>
          <w:rFonts w:ascii="Times New Roman" w:hAnsi="Times New Roman" w:cs="Times New Roman"/>
          <w:sz w:val="28"/>
          <w:szCs w:val="28"/>
        </w:rPr>
        <w:t xml:space="preserve"> подлежат работники, применяющие средства индивидуальной защиты, применение которых требует практических навыков.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Вновь принимаемые на работу работники, а также работники, переводимые на другую работу, проходят обучение по использованию (применению) средств индивидуальной защиты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Обучение по использованию (применению) средств индивидуальной защиты проводится не реже одного раза в 3 года.</w:t>
      </w:r>
    </w:p>
    <w:p w:rsidR="00B576D4" w:rsidRPr="00C54FE3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E3">
        <w:rPr>
          <w:rFonts w:ascii="Times New Roman" w:hAnsi="Times New Roman" w:cs="Times New Roman"/>
          <w:b/>
          <w:sz w:val="28"/>
          <w:szCs w:val="28"/>
        </w:rPr>
        <w:t>Обучению требованиям охраны труда подлежат следующие категории работников: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работодатель (руководитель организации), заместители руководителя 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труда, - по программе обучения</w:t>
      </w:r>
      <w:r w:rsidR="00331358" w:rsidRPr="00C54FE3">
        <w:rPr>
          <w:rFonts w:ascii="Times New Roman" w:hAnsi="Times New Roman" w:cs="Times New Roman"/>
          <w:sz w:val="28"/>
          <w:szCs w:val="28"/>
        </w:rPr>
        <w:t xml:space="preserve"> общим вопросам охраны труда и функционирования системы управления охраной труда</w:t>
      </w:r>
      <w:r w:rsidRPr="00C54FE3">
        <w:rPr>
          <w:rFonts w:ascii="Times New Roman" w:hAnsi="Times New Roman" w:cs="Times New Roman"/>
          <w:sz w:val="28"/>
          <w:szCs w:val="28"/>
        </w:rPr>
        <w:t>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б)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</w:t>
      </w:r>
      <w:r w:rsidR="00331358" w:rsidRPr="00C54FE3">
        <w:rPr>
          <w:rFonts w:ascii="Times New Roman" w:hAnsi="Times New Roman" w:cs="Times New Roman"/>
          <w:sz w:val="28"/>
          <w:szCs w:val="28"/>
        </w:rPr>
        <w:t xml:space="preserve"> - по программам обучения общим вопросам охраны труда и функционирования системы управления охраной труда,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в)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 xml:space="preserve">работники организации, отнесенные к категории специалисты, - по программе обучения </w:t>
      </w:r>
      <w:r w:rsidR="00331358" w:rsidRPr="00C54FE3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</w:t>
      </w:r>
    </w:p>
    <w:p w:rsidR="0033135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г)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 xml:space="preserve">специалисты по охране труда - по программам обучения </w:t>
      </w:r>
      <w:r w:rsidR="00331358" w:rsidRPr="00C54FE3">
        <w:rPr>
          <w:rFonts w:ascii="Times New Roman" w:hAnsi="Times New Roman" w:cs="Times New Roman"/>
          <w:sz w:val="28"/>
          <w:szCs w:val="28"/>
        </w:rPr>
        <w:t>общим вопросам охраны труда и функционирования системы управления охраной труда,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</w:t>
      </w:r>
    </w:p>
    <w:p w:rsidR="0033135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д)</w:t>
      </w:r>
      <w:r w:rsidR="004002B3" w:rsidRPr="00C54FE3">
        <w:rPr>
          <w:rFonts w:ascii="Times New Roman" w:hAnsi="Times New Roman" w:cs="Times New Roman"/>
          <w:sz w:val="28"/>
          <w:szCs w:val="28"/>
        </w:rPr>
        <w:t xml:space="preserve"> </w:t>
      </w:r>
      <w:r w:rsidRPr="00C54FE3">
        <w:rPr>
          <w:rFonts w:ascii="Times New Roman" w:hAnsi="Times New Roman" w:cs="Times New Roman"/>
          <w:sz w:val="28"/>
          <w:szCs w:val="28"/>
        </w:rPr>
        <w:t xml:space="preserve">работники рабочих профессий - по программе обучения </w:t>
      </w:r>
      <w:r w:rsidR="00331358" w:rsidRPr="00C54FE3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 xml:space="preserve">е)члены комиссий по проверке знания требований охраны труда, лица, проводящие инструктажи по охране труда и обучение требованиям охраны труда, - по программе обучения </w:t>
      </w:r>
      <w:r w:rsidR="00331358" w:rsidRPr="00C54FE3">
        <w:rPr>
          <w:rFonts w:ascii="Times New Roman" w:hAnsi="Times New Roman" w:cs="Times New Roman"/>
          <w:sz w:val="28"/>
          <w:szCs w:val="28"/>
        </w:rPr>
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Pr="00C54FE3">
        <w:rPr>
          <w:rFonts w:ascii="Times New Roman" w:hAnsi="Times New Roman" w:cs="Times New Roman"/>
          <w:sz w:val="28"/>
          <w:szCs w:val="28"/>
        </w:rPr>
        <w:t>, а также по программам, обязательным для работников, в отношении которых проводится проверка знания требований охраны труда и (или) инструктаж по охране труда, и (или) обучение требованиям охраны труда;</w:t>
      </w:r>
    </w:p>
    <w:p w:rsidR="005A2B28" w:rsidRPr="00C54FE3" w:rsidRDefault="005A2B2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 xml:space="preserve">ж)члены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 - по программам обучения </w:t>
      </w:r>
      <w:r w:rsidR="00331358" w:rsidRPr="00C54FE3">
        <w:rPr>
          <w:rFonts w:ascii="Times New Roman" w:hAnsi="Times New Roman" w:cs="Times New Roman"/>
          <w:sz w:val="28"/>
          <w:szCs w:val="28"/>
        </w:rPr>
        <w:t xml:space="preserve">общим вопросам охраны труда и функционирования системы управления охраной труда, безопасным методам и приемам выполнения работ при воздействии вредных и (или) опасных </w:t>
      </w:r>
      <w:r w:rsidR="00331358" w:rsidRPr="00C54FE3">
        <w:rPr>
          <w:rFonts w:ascii="Times New Roman" w:hAnsi="Times New Roman" w:cs="Times New Roman"/>
          <w:sz w:val="28"/>
          <w:szCs w:val="28"/>
        </w:rPr>
        <w:lastRenderedPageBreak/>
        <w:t>производственных факторов, источников опасности, идентифицированных в рамках специальной оценки условий труда и оценки профессиональных рисков;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 xml:space="preserve">Обучению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</w:t>
      </w:r>
      <w:r w:rsidR="004002B3" w:rsidRPr="00C54FE3">
        <w:rPr>
          <w:rFonts w:ascii="Times New Roman" w:hAnsi="Times New Roman" w:cs="Times New Roman"/>
          <w:sz w:val="28"/>
          <w:szCs w:val="28"/>
        </w:rPr>
        <w:t>государственные нормативные требования охраны труда,</w:t>
      </w:r>
      <w:r w:rsidRPr="00C54FE3">
        <w:rPr>
          <w:rFonts w:ascii="Times New Roman" w:hAnsi="Times New Roman" w:cs="Times New Roman"/>
          <w:sz w:val="28"/>
          <w:szCs w:val="28"/>
        </w:rPr>
        <w:t xml:space="preserve"> 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опасности, определенные локальными нормативными актами работодателя.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Периодичность обучения: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- Обучение по общим вопросам охраны труда и функционирования системы управления охраной труда – 1 раз в 3 года;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- 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– 1 раз в 3 года;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- 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– 1 раз в год;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Вновь принимаемые на работу работники, а также работники, переводимые на другую работу, проходят обучение требованиям охраны труда в сроки, установленные работодателем, но не позднее 60 календарных дней после заключения трудового договора или перевода на другую работу.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6D4" w:rsidRPr="00C54FE3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 влечет наложение административного штрафа (п. 3 ст. 5.27.1 КоАП РФ):</w:t>
      </w:r>
    </w:p>
    <w:p w:rsidR="00B576D4" w:rsidRPr="00C54FE3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- на должностных лиц — от 15000 до 25000 рублей;</w:t>
      </w:r>
    </w:p>
    <w:p w:rsidR="00B576D4" w:rsidRPr="00C54FE3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- на юридических лиц — от 110000 до 130000 рублей.</w:t>
      </w:r>
    </w:p>
    <w:p w:rsidR="00B576D4" w:rsidRPr="00C54FE3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6D4" w:rsidRPr="00C54FE3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>Есть возможность проведения дистанционного обучения.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 xml:space="preserve">Количество часов обучения напрямую зависит от выбора программы. </w:t>
      </w:r>
    </w:p>
    <w:p w:rsidR="00331358" w:rsidRPr="00C54FE3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3">
        <w:rPr>
          <w:rFonts w:ascii="Times New Roman" w:hAnsi="Times New Roman" w:cs="Times New Roman"/>
          <w:sz w:val="28"/>
          <w:szCs w:val="28"/>
        </w:rPr>
        <w:t xml:space="preserve">С программами обучения </w:t>
      </w:r>
      <w:r w:rsidR="004002B3" w:rsidRPr="00C54FE3">
        <w:rPr>
          <w:rFonts w:ascii="Times New Roman" w:hAnsi="Times New Roman" w:cs="Times New Roman"/>
          <w:sz w:val="28"/>
          <w:szCs w:val="28"/>
        </w:rPr>
        <w:t>можно ознакомиться,</w:t>
      </w:r>
      <w:r w:rsidRPr="00C54FE3">
        <w:rPr>
          <w:rFonts w:ascii="Times New Roman" w:hAnsi="Times New Roman" w:cs="Times New Roman"/>
          <w:sz w:val="28"/>
          <w:szCs w:val="28"/>
        </w:rPr>
        <w:t xml:space="preserve"> связавшись со специалистом учебного центра.</w:t>
      </w:r>
    </w:p>
    <w:p w:rsidR="00B576D4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76D4" w:rsidRPr="003668A4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668A4">
        <w:rPr>
          <w:rFonts w:ascii="Times New Roman" w:hAnsi="Times New Roman" w:cs="Times New Roman"/>
          <w:b/>
          <w:sz w:val="24"/>
        </w:rPr>
        <w:t>По вопросам заказа услуги вы можете обратиться:</w:t>
      </w:r>
    </w:p>
    <w:p w:rsidR="00B576D4" w:rsidRPr="003668A4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668A4">
        <w:rPr>
          <w:rFonts w:ascii="Times New Roman" w:hAnsi="Times New Roman" w:cs="Times New Roman"/>
          <w:b/>
          <w:sz w:val="24"/>
        </w:rPr>
        <w:t>Шихвинцева Людмила Владимировна</w:t>
      </w:r>
    </w:p>
    <w:p w:rsidR="008D66B4" w:rsidRDefault="00C54FE3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5" w:history="1">
        <w:r w:rsidR="008D66B4" w:rsidRPr="00B92C92">
          <w:rPr>
            <w:rStyle w:val="a3"/>
            <w:rFonts w:ascii="Times New Roman" w:hAnsi="Times New Roman" w:cs="Times New Roman"/>
            <w:sz w:val="24"/>
          </w:rPr>
          <w:t>pg.manager3@mail.ru</w:t>
        </w:r>
      </w:hyperlink>
      <w:r w:rsidR="008D66B4">
        <w:rPr>
          <w:rFonts w:ascii="Times New Roman" w:hAnsi="Times New Roman" w:cs="Times New Roman"/>
          <w:sz w:val="24"/>
        </w:rPr>
        <w:t xml:space="preserve"> +</w:t>
      </w:r>
      <w:r w:rsidR="008D66B4" w:rsidRPr="008D66B4">
        <w:rPr>
          <w:rFonts w:ascii="Times New Roman" w:hAnsi="Times New Roman" w:cs="Times New Roman"/>
          <w:sz w:val="24"/>
        </w:rPr>
        <w:t>7 (34271)2-58-10; +79026320573</w:t>
      </w:r>
    </w:p>
    <w:p w:rsidR="00B576D4" w:rsidRPr="00B576D4" w:rsidRDefault="00B576D4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1358" w:rsidRPr="00B576D4" w:rsidRDefault="00331358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0701E" w:rsidRPr="00B576D4" w:rsidRDefault="00D0701E" w:rsidP="00B5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0701E" w:rsidRPr="00B5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304"/>
    <w:multiLevelType w:val="hybridMultilevel"/>
    <w:tmpl w:val="E18669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78"/>
    <w:rsid w:val="0001594A"/>
    <w:rsid w:val="00035B54"/>
    <w:rsid w:val="00043E46"/>
    <w:rsid w:val="000677DB"/>
    <w:rsid w:val="001076B7"/>
    <w:rsid w:val="00297BFE"/>
    <w:rsid w:val="002E6D66"/>
    <w:rsid w:val="0032283B"/>
    <w:rsid w:val="00331358"/>
    <w:rsid w:val="003668A4"/>
    <w:rsid w:val="003F5978"/>
    <w:rsid w:val="004002B3"/>
    <w:rsid w:val="004B66F6"/>
    <w:rsid w:val="00517D50"/>
    <w:rsid w:val="005A2B28"/>
    <w:rsid w:val="00752072"/>
    <w:rsid w:val="007B6152"/>
    <w:rsid w:val="008221B5"/>
    <w:rsid w:val="008D66B4"/>
    <w:rsid w:val="009D4560"/>
    <w:rsid w:val="00A01E42"/>
    <w:rsid w:val="00AD00DD"/>
    <w:rsid w:val="00B04CC4"/>
    <w:rsid w:val="00B576D4"/>
    <w:rsid w:val="00B93E6D"/>
    <w:rsid w:val="00BC32C8"/>
    <w:rsid w:val="00C54FE3"/>
    <w:rsid w:val="00D0701E"/>
    <w:rsid w:val="00DC7515"/>
    <w:rsid w:val="00DE316A"/>
    <w:rsid w:val="00E30F31"/>
    <w:rsid w:val="00E412E6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0FDC"/>
  <w15:docId w15:val="{26228117-0756-425F-8CF0-73ED2B5E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6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3E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.manager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User-PC</cp:lastModifiedBy>
  <cp:revision>30</cp:revision>
  <dcterms:created xsi:type="dcterms:W3CDTF">2024-01-10T06:01:00Z</dcterms:created>
  <dcterms:modified xsi:type="dcterms:W3CDTF">2024-01-10T06:19:00Z</dcterms:modified>
</cp:coreProperties>
</file>